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B2" w:rsidRPr="006913EB" w:rsidRDefault="006913EB" w:rsidP="006913EB">
      <w:pPr>
        <w:jc w:val="center"/>
        <w:rPr>
          <w:b/>
          <w:sz w:val="32"/>
        </w:rPr>
      </w:pPr>
      <w:r w:rsidRPr="006913EB">
        <w:rPr>
          <w:b/>
          <w:sz w:val="32"/>
        </w:rPr>
        <w:t>Student Health Policy Re: Bodily Function Issues</w:t>
      </w:r>
    </w:p>
    <w:p w:rsidR="006913EB" w:rsidRDefault="006913EB" w:rsidP="006913EB">
      <w:pPr>
        <w:spacing w:after="0"/>
      </w:pPr>
      <w:r>
        <w:t xml:space="preserve">When a child's personal hygiene </w:t>
      </w:r>
      <w:proofErr w:type="gramStart"/>
      <w:r>
        <w:t>is compromised</w:t>
      </w:r>
      <w:proofErr w:type="gramEnd"/>
      <w:r>
        <w:t xml:space="preserve"> due to vomit, urination, defecation, or other bodily function, a parent or guardian will be immediately notified utilizing the numbers on the Emergency Information form.  For the health, safety, and well-being of our student body it is necessary for children to be clean before returning to the classroom.  In order to assure limited interruptions in the education of our student body in such events the following steps </w:t>
      </w:r>
      <w:proofErr w:type="gramStart"/>
      <w:r>
        <w:t>will be taken</w:t>
      </w:r>
      <w:proofErr w:type="gramEnd"/>
      <w:r>
        <w:t>.</w:t>
      </w:r>
    </w:p>
    <w:p w:rsidR="006913EB" w:rsidRDefault="006913EB" w:rsidP="006913EB">
      <w:pPr>
        <w:spacing w:after="0"/>
      </w:pPr>
    </w:p>
    <w:p w:rsidR="006913EB" w:rsidRDefault="006913EB" w:rsidP="006913EB">
      <w:pPr>
        <w:spacing w:after="0"/>
      </w:pPr>
      <w:r>
        <w:t xml:space="preserve">When an event </w:t>
      </w:r>
      <w:proofErr w:type="gramStart"/>
      <w:r>
        <w:t>occurs</w:t>
      </w:r>
      <w:proofErr w:type="gramEnd"/>
      <w:r>
        <w:t xml:space="preserve"> a parent/guardian will be notified and shall respond as quickly as possible in one of the following two ways:</w:t>
      </w:r>
    </w:p>
    <w:p w:rsidR="006913EB" w:rsidRDefault="006913EB" w:rsidP="006913EB">
      <w:pPr>
        <w:pStyle w:val="ListParagraph"/>
        <w:numPr>
          <w:ilvl w:val="0"/>
          <w:numId w:val="1"/>
        </w:numPr>
        <w:spacing w:after="0"/>
      </w:pPr>
      <w:r>
        <w:t>Parent/Guardian will bring clean clothes and clean the child at school.</w:t>
      </w:r>
    </w:p>
    <w:p w:rsidR="006913EB" w:rsidRDefault="006913EB" w:rsidP="006913EB">
      <w:pPr>
        <w:pStyle w:val="ListParagraph"/>
        <w:numPr>
          <w:ilvl w:val="0"/>
          <w:numId w:val="1"/>
        </w:numPr>
        <w:spacing w:after="0"/>
      </w:pPr>
      <w:r>
        <w:t>Parent/Guardian will take the child home, clean the child, and return him or her to school.</w:t>
      </w:r>
    </w:p>
    <w:p w:rsidR="006913EB" w:rsidRDefault="006913EB" w:rsidP="006913EB">
      <w:pPr>
        <w:spacing w:after="0"/>
      </w:pPr>
    </w:p>
    <w:p w:rsidR="006913EB" w:rsidRDefault="006913EB" w:rsidP="006913EB">
      <w:pPr>
        <w:pStyle w:val="ListParagraph"/>
        <w:numPr>
          <w:ilvl w:val="0"/>
          <w:numId w:val="2"/>
        </w:numPr>
        <w:spacing w:after="0"/>
      </w:pPr>
      <w:r>
        <w:t>If the release of bodily functions is a result of illness, parents should take the child home.</w:t>
      </w:r>
    </w:p>
    <w:p w:rsidR="006913EB" w:rsidRDefault="006913EB" w:rsidP="006913EB">
      <w:pPr>
        <w:pStyle w:val="ListParagraph"/>
        <w:numPr>
          <w:ilvl w:val="0"/>
          <w:numId w:val="2"/>
        </w:numPr>
        <w:spacing w:after="0"/>
      </w:pPr>
      <w:r>
        <w:t xml:space="preserve">Due to the seriousness of the </w:t>
      </w:r>
      <w:proofErr w:type="gramStart"/>
      <w:r>
        <w:t>issue</w:t>
      </w:r>
      <w:proofErr w:type="gramEnd"/>
      <w:r>
        <w:t xml:space="preserve"> the school may dictate that the child needs to be taken home to be cleaned.</w:t>
      </w:r>
    </w:p>
    <w:p w:rsidR="006913EB" w:rsidRDefault="006913EB" w:rsidP="006913EB">
      <w:pPr>
        <w:spacing w:after="0"/>
      </w:pPr>
    </w:p>
    <w:p w:rsidR="006913EB" w:rsidRDefault="006913EB" w:rsidP="006913EB">
      <w:pPr>
        <w:spacing w:after="0"/>
      </w:pPr>
      <w:r>
        <w:t xml:space="preserve">Upon the child's return to the classroom, he or she should be free from the smell and sight of the bodily </w:t>
      </w:r>
      <w:proofErr w:type="gramStart"/>
      <w:r>
        <w:t>function</w:t>
      </w:r>
      <w:proofErr w:type="gramEnd"/>
      <w:r>
        <w:t xml:space="preserve"> which cause the event.  If the child does not meet this criteria the parent/guardian </w:t>
      </w:r>
      <w:proofErr w:type="gramStart"/>
      <w:r>
        <w:t>will be asked</w:t>
      </w:r>
      <w:proofErr w:type="gramEnd"/>
      <w:r>
        <w:t xml:space="preserve"> to return and complete the steps listed above.</w:t>
      </w:r>
    </w:p>
    <w:p w:rsidR="006913EB" w:rsidRDefault="006913EB" w:rsidP="006913EB">
      <w:pPr>
        <w:spacing w:after="0"/>
      </w:pPr>
    </w:p>
    <w:p w:rsidR="006913EB" w:rsidRDefault="006913EB" w:rsidP="006913EB">
      <w:pPr>
        <w:spacing w:after="0"/>
        <w:jc w:val="right"/>
      </w:pPr>
      <w:r>
        <w:t>Adopted spring 2009</w:t>
      </w:r>
    </w:p>
    <w:sectPr w:rsidR="006913EB" w:rsidSect="008B40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0859"/>
    <w:multiLevelType w:val="hybridMultilevel"/>
    <w:tmpl w:val="E48C7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F031FB"/>
    <w:multiLevelType w:val="hybridMultilevel"/>
    <w:tmpl w:val="3AA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13EB"/>
    <w:rsid w:val="006913EB"/>
    <w:rsid w:val="008B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1122</Characters>
  <Application>Microsoft Office Word</Application>
  <DocSecurity>0</DocSecurity>
  <Lines>9</Lines>
  <Paragraphs>2</Paragraphs>
  <ScaleCrop>false</ScaleCrop>
  <Company>Hewlett-Packard Company</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Meyer</dc:creator>
  <cp:lastModifiedBy>Kevin Meyer</cp:lastModifiedBy>
  <cp:revision>1</cp:revision>
  <dcterms:created xsi:type="dcterms:W3CDTF">2012-01-05T19:49:00Z</dcterms:created>
  <dcterms:modified xsi:type="dcterms:W3CDTF">2012-01-05T19:57:00Z</dcterms:modified>
</cp:coreProperties>
</file>